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01F2" w:rsidRPr="003501F2" w:rsidP="003501F2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3501F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05-0376/2604/2025</w:t>
      </w:r>
    </w:p>
    <w:p w:rsidR="003501F2" w:rsidRPr="003501F2" w:rsidP="003501F2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501F2">
        <w:rPr>
          <w:rFonts w:ascii="Times New Roman" w:eastAsia="Calibri" w:hAnsi="Times New Roman" w:cs="Times New Roman"/>
          <w:sz w:val="27"/>
          <w:szCs w:val="27"/>
        </w:rPr>
        <w:t xml:space="preserve">УИД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86MS0059-01-2025-001839-96</w:t>
      </w:r>
    </w:p>
    <w:p w:rsidR="003501F2" w:rsidRPr="003501F2" w:rsidP="003501F2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501F2" w:rsidRPr="003501F2" w:rsidP="003501F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3501F2" w:rsidRPr="003501F2" w:rsidP="003501F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3501F2" w:rsidRPr="003501F2" w:rsidP="003501F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501F2" w:rsidRPr="003501F2" w:rsidP="003501F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9 апреля 2025</w:t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3501F2" w:rsidRPr="003501F2" w:rsidP="003501F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3501F2" w:rsidRPr="003501F2" w:rsidP="003501F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01F2" w:rsidRPr="003501F2" w:rsidP="00350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3501F2" w:rsidRPr="003501F2" w:rsidP="00350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участия лица</w:t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Шарифова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Хусниддина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Тухтаевича</w:t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3501F2" w:rsidRPr="003501F2" w:rsidP="00350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3501F2" w:rsidRPr="003501F2" w:rsidP="003501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Шарифова</w:t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Хусниддина</w:t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Тухтаевича</w:t>
      </w:r>
      <w:r w:rsidRPr="003501F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3501F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3501F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3501F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3501F2" w:rsidRPr="003501F2" w:rsidP="003501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3501F2" w:rsidRPr="003501F2" w:rsidP="00350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10.09.2024 </w:t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года в 00 часов 01 минуту по адресу: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628416, Григория Кукуевицкого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 г, Ханты-Мансийский Автономный округ - Югра АО</w:t>
      </w:r>
      <w:r w:rsidRPr="003501F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Шарифов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Хусниддин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Тухтаевич</w:t>
      </w:r>
      <w:r w:rsidRPr="003501F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09.09.2024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18810586240626045008 от 26.06.2024</w:t>
      </w:r>
      <w:r w:rsidRPr="003501F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09.07.2024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3501F2" w:rsidRPr="003501F2" w:rsidP="00350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20.03.2025 без доставления привлекаемого лица.</w:t>
      </w:r>
    </w:p>
    <w:p w:rsidR="003501F2" w:rsidRPr="003501F2" w:rsidP="0035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Шарифов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Хусниддин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Тухтаевич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3501F2">
        <w:rPr>
          <w:rFonts w:ascii="Times New Roman" w:eastAsia="Times New Roman" w:hAnsi="Times New Roman" w:cs="Times New Roman"/>
          <w:color w:val="FF0000"/>
          <w:spacing w:val="3"/>
          <w:sz w:val="27"/>
          <w:szCs w:val="27"/>
          <w:lang w:eastAsia="ru-RU"/>
        </w:rPr>
        <w:t xml:space="preserve">Извещение о дне и времени рассмотрения дела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Шарифову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Хусниддину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Тухтаевичу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направлено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судебной повесткой по адресу места жительства, представленному административным органом, согласно отчету об отслеживании с почтовым идентификатором 62843706463331 почтовое отправление возвращено отправителю за истечением срока хранения в связи с неполучением адресатом.</w:t>
      </w:r>
    </w:p>
    <w:p w:rsidR="003501F2" w:rsidRPr="003501F2" w:rsidP="0035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4" w:history="1">
        <w:r w:rsidRPr="003501F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статьей 165.1</w:t>
        </w:r>
      </w:hyperlink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3501F2" w:rsidRPr="003501F2" w:rsidP="003501F2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3501F2">
        <w:rPr>
          <w:rFonts w:ascii="Times New Roman" w:eastAsia="Calibri" w:hAnsi="Times New Roman" w:cs="Times New Roman"/>
          <w:bCs/>
          <w:sz w:val="27"/>
          <w:szCs w:val="27"/>
        </w:rPr>
        <w:t>Обсуждая возможность рассмотрения дела в отсутствие привлекаемого лица, прихожу к следующему.</w:t>
      </w:r>
    </w:p>
    <w:p w:rsidR="003501F2" w:rsidRPr="003501F2" w:rsidP="003501F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3501F2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501F2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3501F2">
        <w:rPr>
          <w:rFonts w:ascii="Times New Roman" w:eastAsia="Calibri" w:hAnsi="Times New Roman" w:cs="Times New Roman"/>
          <w:bCs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3501F2" w:rsidRPr="003501F2" w:rsidP="0035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5" w:anchor="sub_202501" w:history="1">
        <w:r w:rsidRPr="003501F2">
          <w:rPr>
            <w:rFonts w:ascii="Times New Roman" w:eastAsia="Times New Roman" w:hAnsi="Times New Roman" w:cs="Times New Roman"/>
            <w:color w:val="106BBE"/>
            <w:sz w:val="27"/>
            <w:szCs w:val="27"/>
            <w:u w:val="single"/>
            <w:lang w:eastAsia="ru-RU"/>
          </w:rPr>
          <w:t>частью 1</w:t>
        </w:r>
      </w:hyperlink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anchor="sub_120" w:history="1">
        <w:r w:rsidRPr="003501F2">
          <w:rPr>
            <w:rFonts w:ascii="Times New Roman" w:eastAsia="Times New Roman" w:hAnsi="Times New Roman" w:cs="Times New Roman"/>
            <w:color w:val="106BBE"/>
            <w:sz w:val="27"/>
            <w:szCs w:val="27"/>
            <w:u w:val="single"/>
            <w:lang w:eastAsia="ru-RU"/>
          </w:rPr>
          <w:t>главой 12</w:t>
        </w:r>
      </w:hyperlink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501F2" w:rsidRPr="003501F2" w:rsidP="0035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назначено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Шарифову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Хусниддину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Тухтаевичу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т.к. административное правонарушение выявлено с приме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нением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видеофиксации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3501F2" w:rsidRPr="003501F2" w:rsidP="003501F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3501F2">
        <w:rPr>
          <w:rFonts w:ascii="Times New Roman" w:eastAsia="Calibri" w:hAnsi="Times New Roman" w:cs="Times New Roman"/>
          <w:sz w:val="27"/>
          <w:szCs w:val="27"/>
        </w:rPr>
        <w:t xml:space="preserve"> наказания в виде обязательных работ. </w:t>
      </w:r>
    </w:p>
    <w:p w:rsidR="003501F2" w:rsidRPr="003501F2" w:rsidP="003501F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501F2">
        <w:rPr>
          <w:rFonts w:ascii="Times New Roman" w:eastAsia="Calibri" w:hAnsi="Times New Roman" w:cs="Times New Roman"/>
          <w:sz w:val="27"/>
          <w:szCs w:val="27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3501F2" w:rsidRPr="003501F2" w:rsidP="0035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3501F2" w:rsidRPr="003501F2" w:rsidP="003501F2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3501F2" w:rsidRPr="003501F2" w:rsidP="00350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3501F2" w:rsidRPr="003501F2" w:rsidP="00350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18810886250920021825 от </w:t>
      </w:r>
      <w:r w:rsidRPr="003501F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11.03.2025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3501F2" w:rsidRPr="003501F2" w:rsidP="00350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18810586240626045008 от 26.06.2024</w:t>
      </w:r>
      <w:r w:rsidRPr="003501F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09.07.2024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3501F2" w:rsidRPr="003501F2" w:rsidP="00350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Шарифова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Хусниддина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Тухтаевича</w:t>
      </w:r>
      <w:r w:rsidRPr="003501F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3501F2" w:rsidRPr="003501F2" w:rsidP="00350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карточкой учета ТС, </w:t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информацией ГИС ГМП, </w:t>
      </w:r>
      <w:r w:rsidRPr="003501F2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согласно которой штраф оплачен </w:t>
      </w:r>
      <w:r w:rsidRPr="003501F2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16.09.2024</w:t>
      </w:r>
      <w:r w:rsidRPr="003501F2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.</w:t>
      </w:r>
    </w:p>
    <w:p w:rsidR="003501F2" w:rsidRPr="003501F2" w:rsidP="0035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Шарифова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Хусниддина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Тухтаевича</w:t>
      </w:r>
      <w:r w:rsidRPr="003501F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3501F2" w:rsidRPr="003501F2" w:rsidP="003501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18810586240626045008 от 26.06.2024</w:t>
      </w:r>
      <w:r w:rsidRPr="003501F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3501F2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ИАЗ ЦАФАП в ОДД ГИБДД УМВД России по ХМАО-Югре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Шарифову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Хусниддину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Тухтаевичу</w:t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62892096696904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Согласно отчету об отслеживании отправления постановление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вручено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Шарифову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Хусниддину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Тухтаевичу</w:t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28.06.2024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501F2" w:rsidRPr="003501F2" w:rsidP="003501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Шарифов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Хусниддин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Тухтаевич</w:t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3501F2" w:rsidRPr="003501F2" w:rsidP="003501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Шарифова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Хусниддина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Тухтаевича</w:t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3501F2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3501F2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3501F2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3501F2" w:rsidRPr="003501F2" w:rsidP="0035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Шарифова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Хусниддина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Тухтаевича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3501F2" w:rsidRPr="003501F2" w:rsidP="0035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3501F2" w:rsidRPr="003501F2" w:rsidP="0035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привлекаемого судом установлена уплата штрафа добровольно до рассмотрения дела 16.09.2024. </w:t>
      </w:r>
    </w:p>
    <w:p w:rsidR="003501F2" w:rsidRPr="003501F2" w:rsidP="0035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установлено наличие отягчающих административную ответственность привлекаемого лица обстоятельств в ходе рассмотрения дела -  так он привлекался за совершение идентичного об административных правонарушениях 24.08.2023 постановление</w:t>
      </w:r>
      <w:r w:rsidRPr="003501F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№05-1087/2604/2023 и назначенный в качестве наказания штраф до настоящего времени не уплачен, возбуждено исполнительное производство ОСП по г. Сургуту.</w:t>
      </w:r>
    </w:p>
    <w:p w:rsidR="003501F2" w:rsidRPr="003501F2" w:rsidP="0035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указанного суд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делает  вывод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том, что наказание в виде штрафа не способствует законопослушному поведению привлекаемого лица, однако иного вида наказания суд не может назначить при его неявке в судебное заседание.</w:t>
      </w:r>
    </w:p>
    <w:p w:rsidR="003501F2" w:rsidRPr="003501F2" w:rsidP="0035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501F2" w:rsidRPr="003501F2" w:rsidP="0035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назанчению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501F2" w:rsidRPr="003501F2" w:rsidP="0035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3501F2" w:rsidRPr="003501F2" w:rsidP="00350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3501F2" w:rsidRPr="003501F2" w:rsidP="0035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Шарифова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Хусниддина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Тухтаевича</w:t>
      </w:r>
      <w:r w:rsidRPr="00350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3501F2" w:rsidRPr="003501F2" w:rsidP="0035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Шарифову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Хусниддину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Тухтаевичу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3501F2" w:rsidRPr="003501F2" w:rsidP="0035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0412365400595003762520145</w:t>
      </w:r>
      <w:r w:rsidRPr="003501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501F2" w:rsidRPr="003501F2" w:rsidP="0035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210 либо по электронной почте </w:t>
      </w:r>
      <w:hyperlink r:id="rId7" w:history="1">
        <w:r w:rsidRPr="003501F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3501F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05-0376/2604/2025»;</w:t>
      </w:r>
    </w:p>
    <w:p w:rsidR="003501F2" w:rsidRPr="003501F2" w:rsidP="0035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3501F2" w:rsidRPr="003501F2" w:rsidP="0035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3501F2" w:rsidRPr="003501F2" w:rsidP="0035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3501F2" w:rsidRPr="003501F2" w:rsidP="0035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3501F2" w:rsidRPr="003501F2" w:rsidP="0035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3501F2" w:rsidRPr="003501F2" w:rsidP="003501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501F2" w:rsidRPr="003501F2" w:rsidP="003501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501F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sectPr w:rsidSect="007A4AB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F2"/>
    <w:rsid w:val="003501F2"/>
    <w:rsid w:val="00AE58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B6274B-1A0C-44E9-A426-0FE027FC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